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0"/>
        <w:ind w:right="20"/>
        <w:spacing w:line="276" w:lineRule="auto"/>
        <w:shd w:val="clear" w:color="auto" w:fill="auto"/>
      </w:pPr>
      <w:r>
        <w:t xml:space="preserve">Программа</w:t>
      </w:r>
      <w:r/>
    </w:p>
    <w:p>
      <w:pPr>
        <w:pStyle w:val="720"/>
        <w:ind w:right="20"/>
        <w:spacing w:line="276" w:lineRule="auto"/>
        <w:shd w:val="clear" w:color="auto" w:fill="auto"/>
      </w:pPr>
      <w:r>
        <w:t xml:space="preserve">проведения</w:t>
      </w:r>
      <w:r>
        <w:t xml:space="preserve"> публичн</w:t>
      </w:r>
      <w:r>
        <w:t xml:space="preserve">ого</w:t>
      </w:r>
      <w:r>
        <w:t xml:space="preserve"> </w:t>
      </w:r>
      <w:r>
        <w:t xml:space="preserve">мероприятия</w:t>
      </w:r>
      <w:r>
        <w:t xml:space="preserve"> </w:t>
      </w:r>
      <w:r/>
    </w:p>
    <w:p>
      <w:pPr>
        <w:pStyle w:val="720"/>
        <w:ind w:right="20"/>
        <w:spacing w:line="276" w:lineRule="auto"/>
        <w:shd w:val="clear" w:color="auto" w:fill="auto"/>
      </w:pPr>
      <w:r>
        <w:t xml:space="preserve">Центрального МТУ по надзору за ЯР</w:t>
      </w:r>
      <w:r>
        <w:t xml:space="preserve">Б</w:t>
      </w:r>
      <w:r>
        <w:t xml:space="preserve"> Ростехнадзора</w:t>
      </w:r>
      <w:r/>
    </w:p>
    <w:p>
      <w:pPr>
        <w:pStyle w:val="721"/>
        <w:ind w:firstLine="709"/>
        <w:spacing w:before="0" w:line="240" w:lineRule="auto"/>
        <w:shd w:val="clear" w:color="auto" w:fill="auto"/>
        <w:tabs>
          <w:tab w:val="left" w:pos="9707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tabs>
          <w:tab w:val="left" w:pos="9707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Тема</w:t>
      </w:r>
      <w:r>
        <w:rPr>
          <w:sz w:val="28"/>
          <w:szCs w:val="28"/>
        </w:rPr>
        <w:t xml:space="preserve"> публичного мероприятия:</w:t>
      </w:r>
      <w:r>
        <w:rPr>
          <w:rFonts w:cs="Arial Unicode MS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>
        <w:rPr>
          <w:rFonts w:cs="Arial Unicode MS"/>
          <w:b w:val="0"/>
          <w:color w:val="auto"/>
          <w:sz w:val="28"/>
          <w:szCs w:val="28"/>
        </w:rPr>
        <w:t xml:space="preserve">за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3</w:t>
      </w:r>
      <w:r>
        <w:rPr>
          <w:rFonts w:cs="Arial Unicode MS"/>
          <w:b w:val="0"/>
          <w:color w:val="auto"/>
          <w:sz w:val="28"/>
          <w:szCs w:val="28"/>
        </w:rPr>
        <w:t xml:space="preserve"> квартал </w:t>
      </w:r>
      <w:r>
        <w:rPr>
          <w:rFonts w:cs="Arial Unicode MS"/>
          <w:b w:val="0"/>
          <w:color w:val="auto"/>
          <w:sz w:val="28"/>
          <w:szCs w:val="28"/>
        </w:rPr>
        <w:t xml:space="preserve">20</w:t>
      </w:r>
      <w:r>
        <w:rPr>
          <w:rFonts w:cs="Arial Unicode MS"/>
          <w:b w:val="0"/>
          <w:color w:val="auto"/>
          <w:sz w:val="28"/>
          <w:szCs w:val="28"/>
        </w:rPr>
        <w:t xml:space="preserve">2</w:t>
      </w:r>
      <w:r>
        <w:rPr>
          <w:rFonts w:cs="Arial Unicode MS"/>
          <w:b w:val="0"/>
          <w:color w:val="auto"/>
          <w:sz w:val="28"/>
          <w:szCs w:val="28"/>
        </w:rPr>
        <w:t xml:space="preserve">5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год</w:t>
      </w:r>
      <w:r>
        <w:rPr>
          <w:rFonts w:cs="Arial Unicode MS"/>
          <w:b w:val="0"/>
          <w:color w:val="auto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tabs>
          <w:tab w:val="left" w:pos="5184" w:leader="underscore"/>
          <w:tab w:val="left" w:pos="5269" w:leader="underscore"/>
          <w:tab w:val="left" w:pos="9707" w:leader="underscore"/>
        </w:tabs>
        <w:rPr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Место проведения: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онлайн-формат</w:t>
      </w:r>
      <w:r>
        <w:rPr>
          <w:b w:val="0"/>
          <w:color w:val="auto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tabs>
          <w:tab w:val="left" w:pos="3973" w:leader="underscore"/>
          <w:tab w:val="left" w:pos="4428" w:leader="underscore"/>
          <w:tab w:val="left" w:pos="9707" w:leader="underscore"/>
        </w:tabs>
        <w:rPr>
          <w:b w:val="0"/>
          <w:sz w:val="28"/>
          <w:szCs w:val="28"/>
        </w:rPr>
      </w:pPr>
      <w:r>
        <w:rPr>
          <w:sz w:val="28"/>
          <w:szCs w:val="28"/>
        </w:rPr>
        <w:t xml:space="preserve">Дата: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.00</w:t>
      </w:r>
      <w:r>
        <w:rPr>
          <w:b w:val="0"/>
          <w:sz w:val="28"/>
          <w:szCs w:val="28"/>
        </w:rPr>
        <w:t xml:space="preserve">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00</w:t>
      </w:r>
      <w:r>
        <w:rPr>
          <w:b w:val="0"/>
          <w:sz w:val="28"/>
          <w:szCs w:val="28"/>
        </w:rPr>
        <w:t xml:space="preserve"> ч. 22</w:t>
      </w:r>
      <w:r>
        <w:rPr>
          <w:b w:val="0"/>
          <w:sz w:val="28"/>
          <w:szCs w:val="28"/>
        </w:rPr>
        <w:t xml:space="preserve"> декабря</w:t>
      </w:r>
      <w:r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 xml:space="preserve">2</w:t>
      </w:r>
      <w:r>
        <w:rPr>
          <w:b w:val="0"/>
          <w:sz w:val="28"/>
          <w:szCs w:val="28"/>
        </w:rPr>
        <w:t xml:space="preserve">5</w:t>
      </w:r>
      <w:r>
        <w:rPr>
          <w:b w:val="0"/>
          <w:sz w:val="28"/>
          <w:szCs w:val="28"/>
        </w:rPr>
        <w:t xml:space="preserve"> г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Подключение участников, проверка связи.</w:t>
      </w:r>
      <w:r>
        <w:rPr>
          <w:b w:val="0"/>
          <w:sz w:val="28"/>
          <w:szCs w:val="28"/>
        </w:rPr>
      </w:r>
    </w:p>
    <w:p>
      <w:pPr>
        <w:pStyle w:val="721"/>
        <w:ind w:left="709" w:right="-43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:00-1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</w:t>
      </w:r>
      <w:r>
        <w:rPr>
          <w:b w:val="0"/>
          <w:sz w:val="28"/>
          <w:szCs w:val="28"/>
        </w:rPr>
        <w:t xml:space="preserve">ткрытие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Приветствие участников публичного обсуждения</w:t>
      </w:r>
      <w:r>
        <w:rPr>
          <w:b w:val="0"/>
          <w:sz w:val="28"/>
          <w:szCs w:val="28"/>
        </w:rPr>
      </w:r>
    </w:p>
    <w:p>
      <w:pPr>
        <w:pStyle w:val="721"/>
        <w:ind w:left="709" w:right="-43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26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 </w:t>
      </w:r>
      <w:r>
        <w:rPr>
          <w:rStyle w:val="726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</w:t>
      </w:r>
      <w:r>
        <w:rPr>
          <w:rStyle w:val="726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уководител</w:t>
      </w:r>
      <w:r>
        <w:rPr>
          <w:rStyle w:val="726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ь</w:t>
      </w:r>
      <w:r>
        <w:rPr>
          <w:rStyle w:val="726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>
        <w:rPr>
          <w:i/>
          <w:color w:val="auto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Центрального МТУ п</w:t>
      </w:r>
      <w:r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r>
        <w:rPr>
          <w:rFonts w:cs="Arial Unicode MS"/>
          <w:b w:val="0"/>
          <w:color w:val="auto"/>
          <w:sz w:val="28"/>
          <w:szCs w:val="28"/>
        </w:rPr>
        <w:t xml:space="preserve">Соколов А.А.</w:t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21"/>
        <w:ind w:left="2694" w:hanging="1985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:15. </w:t>
      </w:r>
      <w:r>
        <w:rPr>
          <w:b w:val="0"/>
          <w:sz w:val="28"/>
          <w:szCs w:val="28"/>
        </w:rPr>
        <w:t xml:space="preserve">Доведение до участников мероприятия плана проведения</w:t>
      </w:r>
      <w:r>
        <w:rPr>
          <w:b w:val="0"/>
          <w:sz w:val="28"/>
          <w:szCs w:val="28"/>
        </w:rPr>
        <w:t xml:space="preserve"> (Елистратов А.И.)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  <w:t xml:space="preserve"> Доклад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</w:p>
    <w:p>
      <w:pPr>
        <w:pStyle w:val="721"/>
        <w:ind w:left="2694" w:hanging="1985"/>
        <w:spacing w:before="0" w:line="276" w:lineRule="auto"/>
        <w:shd w:val="clear" w:color="auto" w:fill="auto"/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н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о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Турункина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</w:r>
    </w:p>
    <w:p>
      <w:pPr>
        <w:pStyle w:val="721"/>
        <w:ind w:firstLine="709"/>
        <w:jc w:val="left"/>
        <w:spacing w:before="0" w:line="276" w:lineRule="auto"/>
        <w:shd w:val="clear" w:color="auto" w:fill="auto"/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Тема доклада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: «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>
        <w:rPr>
          <w:rFonts w:cs="Arial Unicode MS"/>
          <w:b w:val="0"/>
          <w:color w:val="auto"/>
          <w:sz w:val="28"/>
          <w:szCs w:val="28"/>
        </w:rPr>
        <w:t xml:space="preserve">МТУ</w:t>
      </w:r>
      <w:r>
        <w:rPr>
          <w:rFonts w:cs="Arial Unicode MS"/>
          <w:b w:val="0"/>
          <w:color w:val="auto"/>
          <w:sz w:val="28"/>
          <w:szCs w:val="28"/>
        </w:rPr>
        <w:br/>
      </w:r>
      <w:r>
        <w:rPr>
          <w:rFonts w:cs="Arial Unicode MS"/>
          <w:b w:val="0"/>
          <w:color w:val="auto"/>
          <w:sz w:val="28"/>
          <w:szCs w:val="28"/>
        </w:rPr>
        <w:t xml:space="preserve"> по надзору за ЯРБ Ростехнадзора  </w:t>
      </w:r>
      <w:r>
        <w:rPr>
          <w:rFonts w:cs="Arial Unicode MS"/>
          <w:b w:val="0"/>
          <w:color w:val="auto"/>
          <w:sz w:val="28"/>
          <w:szCs w:val="28"/>
        </w:rPr>
        <w:t xml:space="preserve">за </w:t>
      </w:r>
      <w:r>
        <w:rPr>
          <w:rFonts w:cs="Arial Unicode MS"/>
          <w:b w:val="0"/>
          <w:color w:val="auto"/>
          <w:sz w:val="28"/>
          <w:szCs w:val="28"/>
        </w:rPr>
        <w:t xml:space="preserve">3</w:t>
      </w:r>
      <w:r>
        <w:rPr>
          <w:rFonts w:cs="Arial Unicode MS"/>
          <w:b w:val="0"/>
          <w:color w:val="auto"/>
          <w:sz w:val="28"/>
          <w:szCs w:val="28"/>
        </w:rPr>
        <w:t xml:space="preserve"> квартал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20</w:t>
      </w:r>
      <w:r>
        <w:rPr>
          <w:rFonts w:cs="Arial Unicode MS"/>
          <w:b w:val="0"/>
          <w:color w:val="auto"/>
          <w:sz w:val="28"/>
          <w:szCs w:val="28"/>
        </w:rPr>
        <w:t xml:space="preserve">2</w:t>
      </w:r>
      <w:r>
        <w:rPr>
          <w:rFonts w:cs="Arial Unicode MS"/>
          <w:b w:val="0"/>
          <w:color w:val="auto"/>
          <w:sz w:val="28"/>
          <w:szCs w:val="28"/>
        </w:rPr>
        <w:t xml:space="preserve">5</w:t>
      </w:r>
      <w:r>
        <w:rPr>
          <w:rFonts w:cs="Arial Unicode MS"/>
          <w:b w:val="0"/>
          <w:color w:val="auto"/>
          <w:sz w:val="28"/>
          <w:szCs w:val="28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год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»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10:45-11:35</w:t>
      </w:r>
      <w:r>
        <w:rPr>
          <w:color w:val="ff000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Доклады по теме мероприятия (по 10 мин)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rStyle w:val="72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  <w:r>
        <w:rPr>
          <w:rStyle w:val="726"/>
          <w:rFonts w:ascii="Times New Roman" w:hAnsi="Times New Roman" w:cs="Times New Roman"/>
          <w:b/>
          <w:i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- начальник о</w:t>
      </w:r>
      <w:r>
        <w:rPr>
          <w:b w:val="0"/>
          <w:sz w:val="28"/>
          <w:szCs w:val="28"/>
        </w:rPr>
        <w:t xml:space="preserve">тдела  надзорной и разрешительной деятельности </w:t>
      </w:r>
      <w:r>
        <w:rPr>
          <w:b w:val="0"/>
          <w:sz w:val="28"/>
          <w:szCs w:val="28"/>
        </w:rPr>
        <w:br/>
        <w:t xml:space="preserve">по радиационной безопасности </w:t>
      </w:r>
      <w:r>
        <w:rPr>
          <w:b w:val="0"/>
          <w:sz w:val="28"/>
          <w:szCs w:val="28"/>
        </w:rPr>
        <w:t xml:space="preserve">Татурин</w:t>
      </w:r>
      <w:r>
        <w:rPr>
          <w:b w:val="0"/>
          <w:sz w:val="28"/>
          <w:szCs w:val="28"/>
        </w:rPr>
        <w:t xml:space="preserve"> Ю.А.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И.о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начальник</w:t>
      </w:r>
      <w:r>
        <w:rPr>
          <w:b w:val="0"/>
          <w:sz w:val="28"/>
          <w:szCs w:val="28"/>
        </w:rPr>
        <w:t xml:space="preserve">а</w:t>
      </w:r>
      <w:r>
        <w:rPr>
          <w:b w:val="0"/>
          <w:sz w:val="28"/>
          <w:szCs w:val="28"/>
        </w:rPr>
        <w:t xml:space="preserve"> отдела надзорной и разрешительной деятельности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по ядерной и радиационной безопасности предприятий топливного цикла 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и за учетом, контролем ЯМ и физической защитой </w:t>
      </w:r>
      <w:r>
        <w:rPr>
          <w:b w:val="0"/>
          <w:sz w:val="28"/>
          <w:szCs w:val="28"/>
        </w:rPr>
        <w:t xml:space="preserve">Генералова</w:t>
      </w:r>
      <w:r>
        <w:rPr>
          <w:b w:val="0"/>
          <w:sz w:val="28"/>
          <w:szCs w:val="28"/>
        </w:rPr>
        <w:t xml:space="preserve"> Е.В.</w:t>
      </w:r>
      <w:r>
        <w:rPr>
          <w:b w:val="0"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  <w:r>
        <w:rPr>
          <w:b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- н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о</w:t>
      </w:r>
      <w:r>
        <w:rPr>
          <w:b w:val="0"/>
          <w:sz w:val="28"/>
          <w:szCs w:val="28"/>
        </w:rPr>
        <w:t xml:space="preserve">тдел</w:t>
      </w:r>
      <w:r>
        <w:rPr>
          <w:b w:val="0"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 надзору за сооружением объектов использования атомной энергии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Додонов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М.Н.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5-1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>
        <w:rPr>
          <w:b w:val="0"/>
          <w:sz w:val="28"/>
          <w:szCs w:val="28"/>
        </w:rPr>
        <w:t xml:space="preserve">г</w:t>
      </w:r>
      <w:r>
        <w:rPr>
          <w:b w:val="0"/>
          <w:sz w:val="28"/>
          <w:szCs w:val="28"/>
        </w:rPr>
        <w:t xml:space="preserve">лавного </w:t>
      </w:r>
      <w:r>
        <w:rPr>
          <w:b w:val="0"/>
          <w:sz w:val="28"/>
          <w:szCs w:val="28"/>
        </w:rPr>
        <w:t xml:space="preserve">специалист-эксперта</w:t>
      </w:r>
      <w:r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r>
        <w:rPr>
          <w:b w:val="0"/>
          <w:sz w:val="28"/>
          <w:szCs w:val="28"/>
        </w:rPr>
        <w:t xml:space="preserve">Жемчуговой</w:t>
      </w:r>
      <w:r>
        <w:rPr>
          <w:b w:val="0"/>
          <w:sz w:val="28"/>
          <w:szCs w:val="28"/>
        </w:rPr>
        <w:t xml:space="preserve"> О.В. по вопросам противодействия коррупции.</w:t>
      </w:r>
      <w:r>
        <w:rPr>
          <w:b w:val="0"/>
          <w:sz w:val="28"/>
          <w:szCs w:val="28"/>
        </w:rPr>
      </w:r>
    </w:p>
    <w:p>
      <w:pPr>
        <w:pStyle w:val="720"/>
        <w:ind w:right="240" w:firstLine="709"/>
        <w:jc w:val="both"/>
        <w:spacing w:after="40" w:line="276" w:lineRule="auto"/>
        <w:shd w:val="clear" w:color="auto" w:fill="auto"/>
        <w:rPr>
          <w:b w:val="0"/>
        </w:rPr>
      </w:pPr>
      <w:r>
        <w:t xml:space="preserve">1</w:t>
      </w:r>
      <w:r>
        <w:t xml:space="preserve">1</w:t>
      </w:r>
      <w:r>
        <w:t xml:space="preserve">:</w:t>
      </w:r>
      <w:r>
        <w:t xml:space="preserve">45</w:t>
      </w:r>
      <w:r>
        <w:t xml:space="preserve">-1</w:t>
      </w:r>
      <w:r>
        <w:t xml:space="preserve">2</w:t>
      </w:r>
      <w:r>
        <w:t xml:space="preserve">:</w:t>
      </w:r>
      <w:r>
        <w:t xml:space="preserve">30</w:t>
      </w:r>
      <w:r>
        <w:rPr>
          <w:b w:val="0"/>
        </w:rPr>
        <w:t xml:space="preserve">. Обсуждение доклад</w:t>
      </w:r>
      <w:r>
        <w:rPr>
          <w:b w:val="0"/>
        </w:rPr>
        <w:t xml:space="preserve">а</w:t>
      </w:r>
      <w:r>
        <w:rPr>
          <w:b w:val="0"/>
        </w:rPr>
        <w:t xml:space="preserve"> и ответы на вопросы по теме выступления.</w:t>
      </w:r>
      <w:r>
        <w:rPr>
          <w:b w:val="0"/>
        </w:rPr>
        <w:t xml:space="preserve"> </w:t>
      </w:r>
      <w:r>
        <w:rPr>
          <w:b w:val="0"/>
        </w:rPr>
        <w:t xml:space="preserve">Ответы представителей </w:t>
      </w:r>
      <w:r>
        <w:rPr>
          <w:rFonts w:cs="Arial Unicode MS"/>
          <w:b w:val="0"/>
          <w:color w:val="auto"/>
        </w:rPr>
        <w:t xml:space="preserve">Центрального МТУ по надзору за ЯРБ Ростехнадзора</w:t>
      </w:r>
      <w:r>
        <w:rPr>
          <w:b w:val="0"/>
        </w:rPr>
        <w:t xml:space="preserve"> на вопросы (обращения), полученные в электронном виде                              и полученные </w:t>
      </w:r>
      <w:r>
        <w:rPr>
          <w:b w:val="0"/>
        </w:rPr>
        <w:t xml:space="preserve">в ходе мероприятия</w:t>
      </w:r>
      <w:r>
        <w:rPr>
          <w:b w:val="0"/>
        </w:rPr>
        <w:t xml:space="preserve">. </w:t>
      </w:r>
      <w:r>
        <w:rPr>
          <w:b w:val="0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b w:val="0"/>
          <w:sz w:val="28"/>
          <w:szCs w:val="28"/>
        </w:rPr>
        <w:t xml:space="preserve">. Анкетирование участников.</w:t>
      </w:r>
      <w:r>
        <w:rPr>
          <w:b w:val="0"/>
          <w:sz w:val="28"/>
          <w:szCs w:val="28"/>
        </w:rPr>
      </w:r>
    </w:p>
    <w:p>
      <w:pPr>
        <w:pStyle w:val="721"/>
        <w:ind w:firstLine="709"/>
        <w:spacing w:before="0" w:line="276" w:lineRule="auto"/>
        <w:shd w:val="clear" w:color="auto" w:fill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-1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5</w:t>
      </w:r>
      <w:r>
        <w:rPr>
          <w:b w:val="0"/>
          <w:sz w:val="28"/>
          <w:szCs w:val="28"/>
        </w:rPr>
        <w:t xml:space="preserve">.Подведение итогов публичного мероприятия.</w:t>
      </w:r>
      <w:r>
        <w:rPr>
          <w:b w:val="0"/>
          <w:sz w:val="28"/>
          <w:szCs w:val="28"/>
        </w:rPr>
      </w:r>
    </w:p>
    <w:p>
      <w:pPr>
        <w:pStyle w:val="721"/>
        <w:ind w:left="709" w:right="-43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>
        <w:rPr>
          <w:rStyle w:val="726"/>
          <w:rFonts w:ascii="Times New Roman" w:hAnsi="Times New Roman" w:cs="Times New Roman"/>
          <w:b/>
          <w:i w:val="0"/>
          <w:sz w:val="28"/>
          <w:szCs w:val="28"/>
        </w:rPr>
        <w:t xml:space="preserve">Выступающий:</w:t>
      </w:r>
      <w:r>
        <w:rPr>
          <w:rStyle w:val="726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>
        <w:rPr>
          <w:rStyle w:val="726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Руководитель </w:t>
      </w:r>
      <w:r>
        <w:rPr>
          <w:i/>
          <w:color w:val="auto"/>
        </w:rPr>
        <w:t xml:space="preserve"> </w:t>
      </w:r>
      <w:r>
        <w:rPr>
          <w:rFonts w:cs="Arial Unicode MS"/>
          <w:b w:val="0"/>
          <w:color w:val="auto"/>
          <w:sz w:val="28"/>
          <w:szCs w:val="28"/>
        </w:rPr>
        <w:t xml:space="preserve">Центрального МТУ по надзору за ЯРБ Ростехнадзора  Соколов А.А.</w:t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21"/>
        <w:ind w:left="2694" w:hanging="1985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/>
      <w:bookmarkStart w:id="0" w:name="_GoBack"/>
      <w:r/>
      <w:bookmarkEnd w:id="0"/>
      <w:r>
        <w:rPr>
          <w:rFonts w:cs="Arial Unicode MS"/>
          <w:color w:val="auto"/>
          <w:sz w:val="28"/>
          <w:szCs w:val="28"/>
        </w:rPr>
        <w:t xml:space="preserve">1</w:t>
      </w:r>
      <w:r>
        <w:rPr>
          <w:rFonts w:cs="Arial Unicode MS"/>
          <w:color w:val="auto"/>
          <w:sz w:val="28"/>
          <w:szCs w:val="28"/>
        </w:rPr>
        <w:t xml:space="preserve">3</w:t>
      </w:r>
      <w:r>
        <w:rPr>
          <w:rFonts w:cs="Arial Unicode MS"/>
          <w:color w:val="auto"/>
          <w:sz w:val="28"/>
          <w:szCs w:val="28"/>
        </w:rPr>
        <w:t xml:space="preserve">.</w:t>
      </w:r>
      <w:r>
        <w:rPr>
          <w:rFonts w:cs="Arial Unicode MS"/>
          <w:color w:val="auto"/>
          <w:sz w:val="28"/>
          <w:szCs w:val="28"/>
        </w:rPr>
        <w:t xml:space="preserve">0</w:t>
      </w:r>
      <w:r>
        <w:rPr>
          <w:rFonts w:cs="Arial Unicode MS"/>
          <w:color w:val="auto"/>
          <w:sz w:val="28"/>
          <w:szCs w:val="28"/>
        </w:rPr>
        <w:t xml:space="preserve">0</w:t>
      </w:r>
      <w:r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>
        <w:rPr>
          <w:rFonts w:cs="Arial Unicode MS"/>
          <w:b w:val="0"/>
          <w:color w:val="auto"/>
          <w:sz w:val="28"/>
          <w:szCs w:val="28"/>
        </w:rPr>
        <w:t xml:space="preserve">.</w:t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21"/>
        <w:ind w:left="2835" w:hanging="2126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21"/>
        <w:ind w:left="2835" w:hanging="2126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</w:r>
      <w:r>
        <w:rPr>
          <w:rFonts w:cs="Arial Unicode MS"/>
          <w:b w:val="0"/>
          <w:color w:val="auto"/>
          <w:sz w:val="28"/>
          <w:szCs w:val="28"/>
        </w:rPr>
      </w:r>
    </w:p>
    <w:p>
      <w:pPr>
        <w:pStyle w:val="721"/>
        <w:ind w:firstLine="709"/>
        <w:jc w:val="center"/>
        <w:spacing w:before="0" w:line="276" w:lineRule="auto"/>
        <w:shd w:val="clear" w:color="auto" w:fill="auto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 xml:space="preserve">____________________</w:t>
      </w:r>
      <w:r>
        <w:rPr>
          <w:rFonts w:cs="Arial Unicode MS"/>
          <w:b w:val="0"/>
          <w:color w:val="auto"/>
          <w:sz w:val="28"/>
          <w:szCs w:val="28"/>
        </w:rPr>
      </w:r>
    </w:p>
    <w:sectPr>
      <w:headerReference w:type="even" r:id="rId9"/>
      <w:footnotePr/>
      <w:endnotePr/>
      <w:type w:val="nextPage"/>
      <w:pgSz w:w="11900" w:h="16840" w:orient="portrait"/>
      <w:pgMar w:top="716" w:right="520" w:bottom="1276" w:left="1358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553668"/>
      <w:docPartObj>
        <w:docPartGallery w:val="Page Numbers (Top of Page)"/>
        <w:docPartUnique w:val="true"/>
      </w:docPartObj>
      <w:rPr/>
    </w:sdtPr>
    <w:sdtContent>
      <w:p>
        <w:pPr>
          <w:pStyle w:val="737"/>
          <w:jc w:val="center"/>
        </w:pPr>
        <w:r/>
        <w:r/>
      </w:p>
      <w:p>
        <w:pPr>
          <w:pStyle w:val="73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rebuchet MS" w:hAnsi="Trebuchet MS" w:eastAsia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rebuchet MS" w:hAnsi="Trebuchet MS" w:eastAsia="Trebuchet MS" w:cs="Trebuchet MS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737"/>
    <w:uiPriority w:val="99"/>
  </w:style>
  <w:style w:type="character" w:styleId="45">
    <w:name w:val="Footer Char"/>
    <w:basedOn w:val="688"/>
    <w:link w:val="739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rPr>
      <w:color w:val="000000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>
    <w:name w:val="Hyperlink"/>
    <w:basedOn w:val="688"/>
    <w:rPr>
      <w:color w:val="0066cc"/>
      <w:u w:val="single"/>
    </w:rPr>
  </w:style>
  <w:style w:type="character" w:styleId="692" w:customStyle="1">
    <w:name w:val="Основной текст (3)_"/>
    <w:basedOn w:val="688"/>
    <w:link w:val="71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styleId="693" w:customStyle="1">
    <w:name w:val="Основной текст (4)_"/>
    <w:basedOn w:val="688"/>
    <w:link w:val="7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694" w:customStyle="1">
    <w:name w:val="Основной текст (2)_"/>
    <w:basedOn w:val="688"/>
    <w:link w:val="71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695" w:customStyle="1">
    <w:name w:val="Основной текст (6) Exact"/>
    <w:basedOn w:val="6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696" w:customStyle="1">
    <w:name w:val="Подпись к картинке Exact"/>
    <w:basedOn w:val="688"/>
    <w:link w:val="7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697" w:customStyle="1">
    <w:name w:val="Основной текст (5)_"/>
    <w:basedOn w:val="688"/>
    <w:link w:val="71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styleId="698" w:customStyle="1">
    <w:name w:val="Основной текст (5)"/>
    <w:basedOn w:val="6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single"/>
      <w:lang w:val="en-US" w:eastAsia="en-US" w:bidi="en-US"/>
    </w:rPr>
  </w:style>
  <w:style w:type="character" w:styleId="699" w:customStyle="1">
    <w:name w:val="Основной текст (5) + 7 pt"/>
    <w:basedOn w:val="6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700" w:customStyle="1">
    <w:name w:val="Основной текст (5) + Полужирный"/>
    <w:basedOn w:val="69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styleId="701" w:customStyle="1">
    <w:name w:val="Основной текст (6)_"/>
    <w:basedOn w:val="688"/>
    <w:link w:val="7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702" w:customStyle="1">
    <w:name w:val="Колонтитул_"/>
    <w:basedOn w:val="688"/>
    <w:link w:val="71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03" w:customStyle="1">
    <w:name w:val="Колонтитул"/>
    <w:basedOn w:val="70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4" w:customStyle="1">
    <w:name w:val="Основной текст (2)"/>
    <w:basedOn w:val="6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styleId="705" w:customStyle="1">
    <w:name w:val="Основной текст (6) + 8;5 pt;Полужирный"/>
    <w:basedOn w:val="7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styleId="706" w:customStyle="1">
    <w:name w:val="Основной текст (6) + 10 pt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707" w:customStyle="1">
    <w:name w:val="Основной текст (7)_"/>
    <w:basedOn w:val="688"/>
    <w:link w:val="72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08" w:customStyle="1">
    <w:name w:val="Основной текст (8)_"/>
    <w:basedOn w:val="688"/>
    <w:link w:val="72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709" w:customStyle="1">
    <w:name w:val="Основной текст (9)_"/>
    <w:basedOn w:val="688"/>
    <w:link w:val="7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10" w:customStyle="1">
    <w:name w:val="Подпись к таблице_"/>
    <w:basedOn w:val="688"/>
    <w:link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11" w:customStyle="1">
    <w:name w:val="Основной текст (2) + 12 pt"/>
    <w:basedOn w:val="6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12" w:customStyle="1">
    <w:name w:val="Основной текст (10)_"/>
    <w:basedOn w:val="688"/>
    <w:link w:val="724"/>
    <w:rPr>
      <w:rFonts w:ascii="Times New Roman" w:hAnsi="Times New Roman" w:eastAsia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styleId="713" w:customStyle="1">
    <w:name w:val="Основной текст (3)"/>
    <w:basedOn w:val="687"/>
    <w:link w:val="692"/>
    <w:pPr>
      <w:ind w:firstLine="980"/>
      <w:spacing w:after="120" w:line="234" w:lineRule="exact"/>
      <w:shd w:val="clear" w:color="auto" w:fill="ffffff"/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714" w:customStyle="1">
    <w:name w:val="Основной текст (4)"/>
    <w:basedOn w:val="687"/>
    <w:link w:val="693"/>
    <w:pPr>
      <w:jc w:val="center"/>
      <w:spacing w:before="120" w:line="274" w:lineRule="exact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715" w:customStyle="1">
    <w:name w:val="Основной текст (2)"/>
    <w:basedOn w:val="687"/>
    <w:link w:val="694"/>
    <w:pPr>
      <w:spacing w:line="320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716" w:customStyle="1">
    <w:name w:val="Основной текст (6)"/>
    <w:basedOn w:val="687"/>
    <w:link w:val="701"/>
    <w:pPr>
      <w:spacing w:before="780" w:after="900" w:line="0" w:lineRule="atLeast"/>
      <w:shd w:val="clear" w:color="auto" w:fill="ffffff"/>
    </w:pPr>
    <w:rPr>
      <w:rFonts w:ascii="Times New Roman" w:hAnsi="Times New Roman" w:eastAsia="Times New Roman" w:cs="Times New Roman"/>
      <w:sz w:val="19"/>
      <w:szCs w:val="19"/>
    </w:rPr>
  </w:style>
  <w:style w:type="paragraph" w:styleId="717" w:customStyle="1">
    <w:name w:val="Подпись к картинке"/>
    <w:basedOn w:val="687"/>
    <w:link w:val="696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718" w:customStyle="1">
    <w:name w:val="Основной текст (5)"/>
    <w:basedOn w:val="687"/>
    <w:link w:val="697"/>
    <w:pPr>
      <w:jc w:val="center"/>
      <w:spacing w:after="780" w:line="173" w:lineRule="exact"/>
      <w:shd w:val="clear" w:color="auto" w:fill="ffffff"/>
    </w:pPr>
    <w:rPr>
      <w:rFonts w:ascii="Times New Roman" w:hAnsi="Times New Roman" w:eastAsia="Times New Roman" w:cs="Times New Roman"/>
      <w:sz w:val="16"/>
      <w:szCs w:val="16"/>
    </w:rPr>
  </w:style>
  <w:style w:type="paragraph" w:styleId="719" w:customStyle="1">
    <w:name w:val="Колонтитул"/>
    <w:basedOn w:val="687"/>
    <w:link w:val="702"/>
    <w:pPr>
      <w:jc w:val="center"/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20" w:customStyle="1">
    <w:name w:val="Основной текст (7)"/>
    <w:basedOn w:val="687"/>
    <w:link w:val="707"/>
    <w:pPr>
      <w:jc w:val="center"/>
      <w:spacing w:line="320" w:lineRule="exact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21" w:customStyle="1">
    <w:name w:val="Основной текст (8)"/>
    <w:basedOn w:val="687"/>
    <w:link w:val="708"/>
    <w:pPr>
      <w:jc w:val="both"/>
      <w:spacing w:before="180" w:line="281" w:lineRule="exact"/>
      <w:shd w:val="clear" w:color="auto" w:fill="ffffff"/>
    </w:pPr>
    <w:rPr>
      <w:rFonts w:ascii="Times New Roman" w:hAnsi="Times New Roman" w:eastAsia="Times New Roman" w:cs="Times New Roman"/>
      <w:b/>
      <w:bCs/>
    </w:rPr>
  </w:style>
  <w:style w:type="paragraph" w:styleId="722" w:customStyle="1">
    <w:name w:val="Основной текст (9)"/>
    <w:basedOn w:val="687"/>
    <w:link w:val="709"/>
    <w:pPr>
      <w:jc w:val="both"/>
      <w:spacing w:before="180" w:after="3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23" w:customStyle="1">
    <w:name w:val="Подпись к таблице"/>
    <w:basedOn w:val="687"/>
    <w:link w:val="710"/>
    <w:pPr>
      <w:spacing w:line="472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24" w:customStyle="1">
    <w:name w:val="Основной текст (10)"/>
    <w:basedOn w:val="687"/>
    <w:link w:val="712"/>
    <w:pPr>
      <w:jc w:val="center"/>
      <w:spacing w:before="1140" w:after="6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725" w:customStyle="1">
    <w:name w:val="Заголовок №1_"/>
    <w:basedOn w:val="688"/>
    <w:link w:val="730"/>
    <w:rPr>
      <w:rFonts w:ascii="Trebuchet MS" w:hAnsi="Trebuchet MS" w:eastAsia="Trebuchet MS" w:cs="Trebuchet MS"/>
      <w:b/>
      <w:bCs/>
      <w:spacing w:val="3"/>
      <w:sz w:val="32"/>
      <w:szCs w:val="32"/>
      <w:shd w:val="clear" w:color="auto" w:fill="ffffff"/>
    </w:rPr>
  </w:style>
  <w:style w:type="character" w:styleId="726" w:customStyle="1">
    <w:name w:val="Основной текст (9) + Trebuchet MS;12 pt;Не курсив;Интервал 0 pt"/>
    <w:basedOn w:val="709"/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styleId="727" w:customStyle="1">
    <w:name w:val="Основной текст (9) + Trebuchet MS;11 pt;Не полужирный;Не курсив;Интервал 0 pt"/>
    <w:basedOn w:val="709"/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728" w:customStyle="1">
    <w:name w:val="Основной текст (9) + 12 pt;Не полужирный;Интервал 0 pt"/>
    <w:basedOn w:val="709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29" w:customStyle="1">
    <w:name w:val="Основной текст (8) + Не полужирный;Курсив;Интервал 0 pt"/>
    <w:basedOn w:val="708"/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-5"/>
      <w:position w:val="0"/>
      <w:sz w:val="24"/>
      <w:szCs w:val="24"/>
      <w:u w:val="none"/>
      <w:lang w:val="ru-RU" w:eastAsia="ru-RU" w:bidi="ru-RU"/>
    </w:rPr>
  </w:style>
  <w:style w:type="paragraph" w:styleId="730" w:customStyle="1">
    <w:name w:val="Заголовок №1"/>
    <w:basedOn w:val="687"/>
    <w:link w:val="725"/>
    <w:pPr>
      <w:ind w:hanging="1720"/>
      <w:jc w:val="both"/>
      <w:spacing w:after="300" w:line="0" w:lineRule="atLeast"/>
      <w:shd w:val="clear" w:color="auto" w:fill="ffffff"/>
      <w:outlineLvl w:val="0"/>
    </w:pPr>
    <w:rPr>
      <w:rFonts w:ascii="Trebuchet MS" w:hAnsi="Trebuchet MS" w:eastAsia="Trebuchet MS" w:cs="Trebuchet MS"/>
      <w:b/>
      <w:bCs/>
      <w:color w:val="auto"/>
      <w:spacing w:val="3"/>
      <w:sz w:val="32"/>
      <w:szCs w:val="32"/>
    </w:rPr>
  </w:style>
  <w:style w:type="character" w:styleId="731" w:customStyle="1">
    <w:name w:val="Основной текст (11)_"/>
    <w:basedOn w:val="688"/>
    <w:link w:val="734"/>
    <w:rPr>
      <w:rFonts w:ascii="Times New Roman" w:hAnsi="Times New Roman" w:eastAsia="Times New Roman" w:cs="Times New Roman"/>
      <w:spacing w:val="4"/>
      <w:shd w:val="clear" w:color="auto" w:fill="ffffff"/>
    </w:rPr>
  </w:style>
  <w:style w:type="character" w:styleId="732" w:customStyle="1">
    <w:name w:val="Основной текст (7) + Trebuchet MS;Интервал 0 pt"/>
    <w:basedOn w:val="707"/>
    <w:rPr>
      <w:rFonts w:ascii="Trebuchet MS" w:hAnsi="Trebuchet MS" w:eastAsia="Trebuchet MS" w:cs="Trebuchet MS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33" w:customStyle="1">
    <w:name w:val="Основной текст (7) + Trebuchet MS;Не полужирный;Курсив;Интервал 0 pt"/>
    <w:basedOn w:val="707"/>
    <w:rPr>
      <w:rFonts w:ascii="Trebuchet MS" w:hAnsi="Trebuchet MS" w:eastAsia="Trebuchet MS" w:cs="Trebuchet MS"/>
      <w:b/>
      <w:bCs/>
      <w:i/>
      <w:iCs/>
      <w:smallCaps w:val="0"/>
      <w:strike w:val="0"/>
      <w:color w:val="000000"/>
      <w:spacing w:val="-5"/>
      <w:position w:val="0"/>
      <w:sz w:val="24"/>
      <w:szCs w:val="24"/>
      <w:u w:val="none"/>
      <w:lang w:val="ru-RU" w:eastAsia="ru-RU" w:bidi="ru-RU"/>
    </w:rPr>
  </w:style>
  <w:style w:type="paragraph" w:styleId="734" w:customStyle="1">
    <w:name w:val="Основной текст (11)"/>
    <w:basedOn w:val="687"/>
    <w:link w:val="731"/>
    <w:pPr>
      <w:spacing w:before="240" w:after="6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pacing w:val="4"/>
    </w:rPr>
  </w:style>
  <w:style w:type="paragraph" w:styleId="735" w:customStyle="1">
    <w:name w:val="Default"/>
    <w:pPr>
      <w:widowControl/>
    </w:pPr>
    <w:rPr>
      <w:rFonts w:ascii="Calibri" w:hAnsi="Calibri" w:cs="Calibri"/>
      <w:color w:val="000000"/>
      <w:lang w:bidi="ar-SA"/>
    </w:rPr>
  </w:style>
  <w:style w:type="character" w:styleId="736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4"/>
      <w:szCs w:val="24"/>
      <w:u w:val="none"/>
      <w:lang w:val="ru-RU" w:eastAsia="ru-RU" w:bidi="ru-RU"/>
    </w:rPr>
  </w:style>
  <w:style w:type="paragraph" w:styleId="737">
    <w:name w:val="Header"/>
    <w:basedOn w:val="687"/>
    <w:link w:val="7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8" w:customStyle="1">
    <w:name w:val="Верхний колонтитул Знак"/>
    <w:basedOn w:val="688"/>
    <w:link w:val="737"/>
    <w:uiPriority w:val="99"/>
    <w:rPr>
      <w:color w:val="000000"/>
    </w:rPr>
  </w:style>
  <w:style w:type="paragraph" w:styleId="739">
    <w:name w:val="Footer"/>
    <w:basedOn w:val="687"/>
    <w:link w:val="7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Нижний колонтитул Знак"/>
    <w:basedOn w:val="688"/>
    <w:link w:val="739"/>
    <w:uiPriority w:val="99"/>
    <w:rPr>
      <w:color w:val="000000"/>
    </w:rPr>
  </w:style>
  <w:style w:type="paragraph" w:styleId="741">
    <w:name w:val="Balloon Text"/>
    <w:basedOn w:val="687"/>
    <w:link w:val="742"/>
    <w:uiPriority w:val="99"/>
    <w:semiHidden/>
    <w:unhideWhenUsed/>
    <w:rPr>
      <w:rFonts w:ascii="Tahoma" w:hAnsi="Tahoma" w:cs="Tahoma"/>
      <w:sz w:val="16"/>
      <w:szCs w:val="16"/>
    </w:rPr>
  </w:style>
  <w:style w:type="character" w:styleId="742" w:customStyle="1">
    <w:name w:val="Текст выноски Знак"/>
    <w:basedOn w:val="688"/>
    <w:link w:val="741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743" w:customStyle="1">
    <w:name w:val="Основной текст_"/>
    <w:rPr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D906-8AA7-4D38-80FF-A1BC146E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user</cp:lastModifiedBy>
  <cp:revision>6</cp:revision>
  <dcterms:created xsi:type="dcterms:W3CDTF">2025-08-22T07:00:00Z</dcterms:created>
  <dcterms:modified xsi:type="dcterms:W3CDTF">2025-12-16T14:25:43Z</dcterms:modified>
</cp:coreProperties>
</file>